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44" w:rsidRPr="0001548E" w:rsidRDefault="00562144" w:rsidP="00562144">
      <w:pPr>
        <w:jc w:val="center"/>
        <w:rPr>
          <w:rFonts w:ascii="华文仿宋" w:eastAsia="华文仿宋" w:hAnsi="华文仿宋"/>
          <w:b/>
          <w:spacing w:val="0"/>
          <w:kern w:val="2"/>
          <w:sz w:val="28"/>
          <w:szCs w:val="28"/>
        </w:rPr>
      </w:pPr>
      <w:bookmarkStart w:id="0" w:name="OLE_LINK24"/>
      <w:bookmarkStart w:id="1" w:name="OLE_LINK25"/>
      <w:r w:rsidRPr="0001548E">
        <w:rPr>
          <w:rFonts w:ascii="华文仿宋" w:eastAsia="华文仿宋" w:hAnsi="华文仿宋" w:hint="eastAsia"/>
          <w:b/>
          <w:sz w:val="28"/>
          <w:szCs w:val="28"/>
        </w:rPr>
        <w:t>第五届水库大坝新技术推广研讨会暨中国水利学会水工结构专业委员会第十二次年会</w:t>
      </w:r>
      <w:r w:rsidRPr="0001548E">
        <w:rPr>
          <w:rFonts w:ascii="华文仿宋" w:eastAsia="华文仿宋" w:hAnsi="华文仿宋" w:hint="eastAsia"/>
          <w:b/>
          <w:spacing w:val="0"/>
          <w:kern w:val="2"/>
          <w:sz w:val="28"/>
          <w:szCs w:val="28"/>
        </w:rPr>
        <w:t xml:space="preserve">回执 </w:t>
      </w:r>
    </w:p>
    <w:p w:rsidR="00562144" w:rsidRPr="0001548E" w:rsidRDefault="00562144" w:rsidP="00562144">
      <w:pPr>
        <w:spacing w:line="400" w:lineRule="exact"/>
        <w:rPr>
          <w:rFonts w:ascii="华文仿宋" w:eastAsia="华文仿宋" w:hAnsi="华文仿宋"/>
          <w:b/>
          <w:sz w:val="24"/>
          <w:szCs w:val="24"/>
        </w:rPr>
      </w:pPr>
      <w:r w:rsidRPr="0001548E">
        <w:rPr>
          <w:rFonts w:ascii="华文仿宋" w:eastAsia="华文仿宋" w:hAnsi="华文仿宋" w:hint="eastAsia"/>
          <w:b/>
          <w:sz w:val="24"/>
          <w:szCs w:val="24"/>
        </w:rPr>
        <w:t>一、个人基本信息（请填写完整以便及时联系并发送会议有关信息）</w:t>
      </w:r>
    </w:p>
    <w:p w:rsidR="00562144" w:rsidRPr="0001548E" w:rsidRDefault="00562144" w:rsidP="00562144">
      <w:pPr>
        <w:spacing w:line="288" w:lineRule="auto"/>
        <w:rPr>
          <w:rFonts w:ascii="华文仿宋" w:eastAsia="华文仿宋" w:hAnsi="华文仿宋"/>
          <w:sz w:val="24"/>
          <w:szCs w:val="24"/>
        </w:rPr>
      </w:pPr>
      <w:r w:rsidRPr="0001548E">
        <w:rPr>
          <w:rFonts w:ascii="华文仿宋" w:eastAsia="华文仿宋" w:hAnsi="华文仿宋" w:hint="eastAsia"/>
          <w:sz w:val="24"/>
          <w:szCs w:val="24"/>
        </w:rPr>
        <w:t xml:space="preserve">姓名 </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sz w:val="24"/>
          <w:szCs w:val="24"/>
          <w:u w:val="single"/>
        </w:rPr>
        <w:tab/>
        <w:t xml:space="preserve">     </w:t>
      </w:r>
      <w:r w:rsidRPr="0001548E">
        <w:rPr>
          <w:rFonts w:ascii="华文仿宋" w:eastAsia="华文仿宋" w:hAnsi="华文仿宋" w:hint="eastAsia"/>
          <w:sz w:val="24"/>
          <w:szCs w:val="24"/>
        </w:rPr>
        <w:t>性别</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sz w:val="24"/>
          <w:szCs w:val="24"/>
        </w:rPr>
        <w:t xml:space="preserve">职务/职称 </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sz w:val="24"/>
          <w:szCs w:val="24"/>
        </w:rPr>
        <w:t>手机</w:t>
      </w:r>
      <w:r w:rsidRPr="0001548E">
        <w:rPr>
          <w:rFonts w:ascii="华文仿宋" w:eastAsia="华文仿宋" w:hAnsi="华文仿宋" w:hint="eastAsia"/>
          <w:sz w:val="24"/>
          <w:szCs w:val="24"/>
          <w:u w:val="single"/>
        </w:rPr>
        <w:t xml:space="preserve">                               </w:t>
      </w:r>
    </w:p>
    <w:p w:rsidR="00562144" w:rsidRPr="0001548E" w:rsidRDefault="00562144" w:rsidP="00562144">
      <w:pPr>
        <w:spacing w:line="288" w:lineRule="auto"/>
        <w:rPr>
          <w:rFonts w:ascii="华文仿宋" w:eastAsia="华文仿宋" w:hAnsi="华文仿宋"/>
          <w:sz w:val="24"/>
          <w:szCs w:val="24"/>
        </w:rPr>
      </w:pPr>
      <w:r w:rsidRPr="0001548E">
        <w:rPr>
          <w:rFonts w:ascii="华文仿宋" w:eastAsia="华文仿宋" w:hAnsi="华文仿宋" w:hint="eastAsia"/>
          <w:sz w:val="24"/>
          <w:szCs w:val="24"/>
        </w:rPr>
        <w:t>单位名称</w:t>
      </w:r>
      <w:r w:rsidRPr="0001548E">
        <w:rPr>
          <w:rFonts w:ascii="华文仿宋" w:eastAsia="华文仿宋" w:hAnsi="华文仿宋" w:hint="eastAsia"/>
          <w:sz w:val="24"/>
          <w:szCs w:val="24"/>
          <w:u w:val="single"/>
        </w:rPr>
        <w:t xml:space="preserve">                                                                                  </w:t>
      </w:r>
    </w:p>
    <w:p w:rsidR="00562144" w:rsidRPr="0001548E" w:rsidRDefault="00562144" w:rsidP="00562144">
      <w:pPr>
        <w:spacing w:line="288" w:lineRule="auto"/>
        <w:rPr>
          <w:rFonts w:ascii="华文仿宋" w:eastAsia="华文仿宋" w:hAnsi="华文仿宋"/>
          <w:sz w:val="24"/>
          <w:szCs w:val="24"/>
          <w:u w:val="single"/>
          <w:lang w:val="pt-BR"/>
        </w:rPr>
      </w:pPr>
      <w:r w:rsidRPr="0001548E">
        <w:rPr>
          <w:rFonts w:ascii="华文仿宋" w:eastAsia="华文仿宋" w:hAnsi="华文仿宋" w:hint="eastAsia"/>
          <w:sz w:val="24"/>
          <w:szCs w:val="24"/>
        </w:rPr>
        <w:t>地址</w:t>
      </w:r>
      <w:r w:rsidRPr="0001548E">
        <w:rPr>
          <w:rFonts w:ascii="华文仿宋" w:eastAsia="华文仿宋" w:hAnsi="华文仿宋" w:hint="eastAsia"/>
          <w:sz w:val="24"/>
          <w:szCs w:val="24"/>
          <w:u w:val="single"/>
          <w:lang w:val="pt-BR"/>
        </w:rPr>
        <w:t xml:space="preserve">                                               </w:t>
      </w:r>
      <w:r w:rsidRPr="0001548E">
        <w:rPr>
          <w:rFonts w:ascii="华文仿宋" w:eastAsia="华文仿宋" w:hAnsi="华文仿宋" w:hint="eastAsia"/>
          <w:sz w:val="24"/>
          <w:szCs w:val="24"/>
          <w:lang w:val="pt-BR"/>
        </w:rPr>
        <w:t>电子邮箱：</w:t>
      </w:r>
      <w:r w:rsidRPr="0001548E">
        <w:rPr>
          <w:rFonts w:ascii="华文仿宋" w:eastAsia="华文仿宋" w:hAnsi="华文仿宋" w:hint="eastAsia"/>
          <w:sz w:val="24"/>
          <w:szCs w:val="24"/>
          <w:u w:val="single"/>
          <w:lang w:val="pt-BR"/>
        </w:rPr>
        <w:t xml:space="preserve">                                    </w:t>
      </w:r>
    </w:p>
    <w:p w:rsidR="00562144" w:rsidRPr="0001548E" w:rsidRDefault="00562144" w:rsidP="00562144">
      <w:pPr>
        <w:snapToGrid w:val="0"/>
        <w:spacing w:line="288" w:lineRule="auto"/>
        <w:rPr>
          <w:rFonts w:ascii="华文仿宋" w:eastAsia="华文仿宋" w:hAnsi="华文仿宋"/>
          <w:sz w:val="24"/>
          <w:szCs w:val="24"/>
        </w:rPr>
      </w:pPr>
      <w:r w:rsidRPr="0001548E">
        <w:rPr>
          <w:rFonts w:ascii="华文仿宋" w:eastAsia="华文仿宋" w:hAnsi="华文仿宋" w:hint="eastAsia"/>
          <w:sz w:val="24"/>
          <w:szCs w:val="24"/>
        </w:rPr>
        <w:t>邮编：</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color w:val="000000"/>
          <w:sz w:val="24"/>
          <w:szCs w:val="24"/>
          <w:u w:val="single"/>
        </w:rPr>
        <w:t xml:space="preserve"> </w:t>
      </w:r>
      <w:r w:rsidRPr="0001548E">
        <w:rPr>
          <w:rFonts w:ascii="华文仿宋" w:eastAsia="华文仿宋" w:hAnsi="华文仿宋" w:hint="eastAsia"/>
          <w:sz w:val="24"/>
          <w:szCs w:val="24"/>
        </w:rPr>
        <w:t>电话：</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sz w:val="24"/>
          <w:szCs w:val="24"/>
        </w:rPr>
        <w:t>传真：</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color w:val="000000"/>
          <w:sz w:val="24"/>
          <w:szCs w:val="24"/>
          <w:u w:val="single"/>
        </w:rPr>
        <w:t xml:space="preserve">                  </w:t>
      </w:r>
      <w:r w:rsidRPr="0001548E">
        <w:rPr>
          <w:rFonts w:ascii="华文仿宋" w:eastAsia="华文仿宋" w:hAnsi="华文仿宋" w:hint="eastAsia"/>
          <w:sz w:val="24"/>
          <w:szCs w:val="24"/>
          <w:u w:val="single"/>
        </w:rPr>
        <w:t xml:space="preserve">  </w:t>
      </w:r>
      <w:r w:rsidRPr="0001548E">
        <w:rPr>
          <w:rFonts w:ascii="华文仿宋" w:eastAsia="华文仿宋" w:hAnsi="华文仿宋" w:hint="eastAsia"/>
          <w:sz w:val="24"/>
          <w:szCs w:val="24"/>
        </w:rPr>
        <w:t xml:space="preserve"> </w:t>
      </w:r>
    </w:p>
    <w:p w:rsidR="00562144" w:rsidRPr="0001548E" w:rsidRDefault="00562144" w:rsidP="00F51183">
      <w:pPr>
        <w:spacing w:beforeLines="50" w:line="400" w:lineRule="exact"/>
        <w:rPr>
          <w:rFonts w:ascii="华文仿宋" w:eastAsia="华文仿宋" w:hAnsi="华文仿宋"/>
          <w:b/>
          <w:sz w:val="24"/>
          <w:szCs w:val="24"/>
        </w:rPr>
      </w:pPr>
      <w:r w:rsidRPr="0001548E">
        <w:rPr>
          <w:rFonts w:ascii="华文仿宋" w:eastAsia="华文仿宋" w:hAnsi="华文仿宋" w:hint="eastAsia"/>
          <w:b/>
          <w:sz w:val="24"/>
          <w:szCs w:val="24"/>
        </w:rPr>
        <w:t>二、会议注册费</w:t>
      </w:r>
    </w:p>
    <w:tbl>
      <w:tblPr>
        <w:tblW w:w="86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268"/>
        <w:gridCol w:w="2232"/>
        <w:gridCol w:w="1080"/>
        <w:gridCol w:w="3060"/>
      </w:tblGrid>
      <w:tr w:rsidR="00562144" w:rsidRPr="0001548E" w:rsidTr="005C632D">
        <w:trPr>
          <w:cantSplit/>
          <w:trHeight w:val="457"/>
        </w:trPr>
        <w:tc>
          <w:tcPr>
            <w:tcW w:w="2268" w:type="dxa"/>
            <w:vAlign w:val="center"/>
          </w:tcPr>
          <w:p w:rsidR="00562144" w:rsidRPr="0001548E" w:rsidRDefault="00562144" w:rsidP="005C632D">
            <w:pPr>
              <w:snapToGrid w:val="0"/>
              <w:spacing w:line="200" w:lineRule="atLeast"/>
              <w:jc w:val="center"/>
              <w:rPr>
                <w:rFonts w:ascii="华文仿宋" w:eastAsia="华文仿宋" w:hAnsi="华文仿宋"/>
                <w:sz w:val="24"/>
                <w:szCs w:val="24"/>
              </w:rPr>
            </w:pPr>
            <w:r w:rsidRPr="0001548E">
              <w:rPr>
                <w:rFonts w:ascii="华文仿宋" w:eastAsia="华文仿宋" w:hAnsi="华文仿宋" w:hint="eastAsia"/>
                <w:sz w:val="24"/>
                <w:szCs w:val="24"/>
              </w:rPr>
              <w:t>项  目</w:t>
            </w:r>
          </w:p>
        </w:tc>
        <w:tc>
          <w:tcPr>
            <w:tcW w:w="2232" w:type="dxa"/>
            <w:vAlign w:val="center"/>
          </w:tcPr>
          <w:p w:rsidR="00562144" w:rsidRPr="0001548E" w:rsidRDefault="00562144" w:rsidP="005C632D">
            <w:pPr>
              <w:snapToGrid w:val="0"/>
              <w:spacing w:line="200" w:lineRule="atLeast"/>
              <w:jc w:val="center"/>
              <w:rPr>
                <w:rFonts w:ascii="华文仿宋" w:eastAsia="华文仿宋" w:hAnsi="华文仿宋"/>
                <w:sz w:val="24"/>
                <w:szCs w:val="24"/>
              </w:rPr>
            </w:pPr>
            <w:r w:rsidRPr="0001548E">
              <w:rPr>
                <w:rFonts w:ascii="华文仿宋" w:eastAsia="华文仿宋" w:hAnsi="华文仿宋" w:hint="eastAsia"/>
                <w:sz w:val="24"/>
                <w:szCs w:val="24"/>
              </w:rPr>
              <w:t>费用标准</w:t>
            </w:r>
          </w:p>
        </w:tc>
        <w:tc>
          <w:tcPr>
            <w:tcW w:w="1080" w:type="dxa"/>
            <w:vAlign w:val="center"/>
          </w:tcPr>
          <w:p w:rsidR="00562144" w:rsidRPr="0001548E" w:rsidRDefault="00562144" w:rsidP="005C632D">
            <w:pPr>
              <w:snapToGrid w:val="0"/>
              <w:spacing w:line="200" w:lineRule="atLeast"/>
              <w:jc w:val="center"/>
              <w:rPr>
                <w:rFonts w:ascii="华文仿宋" w:eastAsia="华文仿宋" w:hAnsi="华文仿宋"/>
                <w:sz w:val="24"/>
                <w:szCs w:val="24"/>
              </w:rPr>
            </w:pPr>
            <w:r w:rsidRPr="0001548E">
              <w:rPr>
                <w:rFonts w:ascii="华文仿宋" w:eastAsia="华文仿宋" w:hAnsi="华文仿宋" w:hint="eastAsia"/>
                <w:sz w:val="24"/>
                <w:szCs w:val="24"/>
              </w:rPr>
              <w:t>人数</w:t>
            </w:r>
          </w:p>
        </w:tc>
        <w:tc>
          <w:tcPr>
            <w:tcW w:w="3060" w:type="dxa"/>
            <w:vAlign w:val="center"/>
          </w:tcPr>
          <w:p w:rsidR="00562144" w:rsidRPr="0001548E" w:rsidRDefault="00562144" w:rsidP="005C632D">
            <w:pPr>
              <w:snapToGrid w:val="0"/>
              <w:spacing w:line="200" w:lineRule="atLeast"/>
              <w:jc w:val="center"/>
              <w:rPr>
                <w:rFonts w:ascii="华文仿宋" w:eastAsia="华文仿宋" w:hAnsi="华文仿宋"/>
                <w:sz w:val="24"/>
                <w:szCs w:val="24"/>
              </w:rPr>
            </w:pPr>
            <w:r w:rsidRPr="0001548E">
              <w:rPr>
                <w:rFonts w:ascii="华文仿宋" w:eastAsia="华文仿宋" w:hAnsi="华文仿宋" w:hint="eastAsia"/>
                <w:sz w:val="24"/>
                <w:szCs w:val="24"/>
              </w:rPr>
              <w:t>注册费合计（元）</w:t>
            </w:r>
          </w:p>
        </w:tc>
      </w:tr>
      <w:tr w:rsidR="00562144" w:rsidRPr="0001548E" w:rsidTr="00562144">
        <w:trPr>
          <w:cantSplit/>
          <w:trHeight w:val="545"/>
        </w:trPr>
        <w:tc>
          <w:tcPr>
            <w:tcW w:w="2268" w:type="dxa"/>
            <w:vAlign w:val="center"/>
          </w:tcPr>
          <w:p w:rsidR="00562144" w:rsidRPr="0001548E" w:rsidRDefault="00562144" w:rsidP="005C632D">
            <w:pPr>
              <w:autoSpaceDE w:val="0"/>
              <w:autoSpaceDN w:val="0"/>
              <w:adjustRightInd w:val="0"/>
              <w:jc w:val="center"/>
              <w:rPr>
                <w:rFonts w:ascii="华文仿宋" w:eastAsia="华文仿宋" w:hAnsi="华文仿宋"/>
                <w:sz w:val="24"/>
                <w:szCs w:val="24"/>
              </w:rPr>
            </w:pPr>
            <w:r w:rsidRPr="0001548E">
              <w:rPr>
                <w:rFonts w:ascii="华文仿宋" w:eastAsia="华文仿宋" w:hAnsi="华文仿宋" w:hint="eastAsia"/>
                <w:sz w:val="24"/>
                <w:szCs w:val="24"/>
              </w:rPr>
              <w:t>会员单位代表</w:t>
            </w:r>
          </w:p>
        </w:tc>
        <w:tc>
          <w:tcPr>
            <w:tcW w:w="2232" w:type="dxa"/>
            <w:vAlign w:val="center"/>
          </w:tcPr>
          <w:p w:rsidR="00562144" w:rsidRPr="0001548E" w:rsidRDefault="00562144" w:rsidP="005C632D">
            <w:pPr>
              <w:autoSpaceDE w:val="0"/>
              <w:autoSpaceDN w:val="0"/>
              <w:adjustRightInd w:val="0"/>
              <w:jc w:val="center"/>
              <w:rPr>
                <w:rFonts w:ascii="华文仿宋" w:eastAsia="华文仿宋" w:hAnsi="华文仿宋"/>
                <w:sz w:val="24"/>
                <w:szCs w:val="24"/>
              </w:rPr>
            </w:pPr>
            <w:r w:rsidRPr="0001548E">
              <w:rPr>
                <w:rFonts w:ascii="华文仿宋" w:eastAsia="华文仿宋" w:hAnsi="华文仿宋" w:hint="eastAsia"/>
                <w:sz w:val="24"/>
                <w:szCs w:val="24"/>
              </w:rPr>
              <w:t>1500元/人</w:t>
            </w:r>
          </w:p>
        </w:tc>
        <w:tc>
          <w:tcPr>
            <w:tcW w:w="1080" w:type="dxa"/>
            <w:vAlign w:val="center"/>
          </w:tcPr>
          <w:p w:rsidR="00562144" w:rsidRPr="0001548E" w:rsidRDefault="00562144" w:rsidP="005C632D">
            <w:pPr>
              <w:spacing w:before="30" w:after="30"/>
              <w:jc w:val="center"/>
              <w:rPr>
                <w:rFonts w:ascii="华文仿宋" w:eastAsia="华文仿宋" w:hAnsi="华文仿宋"/>
                <w:sz w:val="24"/>
                <w:szCs w:val="24"/>
              </w:rPr>
            </w:pPr>
          </w:p>
        </w:tc>
        <w:tc>
          <w:tcPr>
            <w:tcW w:w="3060" w:type="dxa"/>
          </w:tcPr>
          <w:p w:rsidR="00562144" w:rsidRPr="0001548E" w:rsidRDefault="00562144" w:rsidP="005C632D">
            <w:pPr>
              <w:spacing w:before="30" w:after="30"/>
              <w:jc w:val="center"/>
              <w:rPr>
                <w:rFonts w:ascii="华文仿宋" w:eastAsia="华文仿宋" w:hAnsi="华文仿宋"/>
                <w:sz w:val="24"/>
                <w:szCs w:val="24"/>
              </w:rPr>
            </w:pPr>
          </w:p>
        </w:tc>
      </w:tr>
      <w:tr w:rsidR="00562144" w:rsidRPr="0001548E" w:rsidTr="00562144">
        <w:trPr>
          <w:cantSplit/>
          <w:trHeight w:val="427"/>
        </w:trPr>
        <w:tc>
          <w:tcPr>
            <w:tcW w:w="2268" w:type="dxa"/>
            <w:vAlign w:val="center"/>
          </w:tcPr>
          <w:p w:rsidR="00562144" w:rsidRPr="0001548E" w:rsidRDefault="00562144" w:rsidP="005C632D">
            <w:pPr>
              <w:autoSpaceDE w:val="0"/>
              <w:autoSpaceDN w:val="0"/>
              <w:adjustRightInd w:val="0"/>
              <w:jc w:val="center"/>
              <w:rPr>
                <w:rFonts w:ascii="华文仿宋" w:eastAsia="华文仿宋" w:hAnsi="华文仿宋"/>
                <w:sz w:val="24"/>
                <w:szCs w:val="24"/>
              </w:rPr>
            </w:pPr>
            <w:r w:rsidRPr="0001548E">
              <w:rPr>
                <w:rFonts w:ascii="华文仿宋" w:eastAsia="华文仿宋" w:hAnsi="华文仿宋" w:hint="eastAsia"/>
                <w:sz w:val="24"/>
                <w:szCs w:val="24"/>
              </w:rPr>
              <w:t>非会员单位代表</w:t>
            </w:r>
          </w:p>
        </w:tc>
        <w:tc>
          <w:tcPr>
            <w:tcW w:w="2232" w:type="dxa"/>
            <w:vAlign w:val="center"/>
          </w:tcPr>
          <w:p w:rsidR="00562144" w:rsidRPr="0001548E" w:rsidRDefault="00562144" w:rsidP="005C632D">
            <w:pPr>
              <w:autoSpaceDE w:val="0"/>
              <w:autoSpaceDN w:val="0"/>
              <w:adjustRightInd w:val="0"/>
              <w:jc w:val="center"/>
              <w:rPr>
                <w:rFonts w:ascii="华文仿宋" w:eastAsia="华文仿宋" w:hAnsi="华文仿宋"/>
                <w:sz w:val="24"/>
                <w:szCs w:val="24"/>
              </w:rPr>
            </w:pPr>
            <w:r w:rsidRPr="0001548E">
              <w:rPr>
                <w:rFonts w:ascii="华文仿宋" w:eastAsia="华文仿宋" w:hAnsi="华文仿宋" w:hint="eastAsia"/>
                <w:sz w:val="24"/>
                <w:szCs w:val="24"/>
              </w:rPr>
              <w:t>1800元/人</w:t>
            </w:r>
          </w:p>
        </w:tc>
        <w:tc>
          <w:tcPr>
            <w:tcW w:w="1080" w:type="dxa"/>
            <w:vAlign w:val="center"/>
          </w:tcPr>
          <w:p w:rsidR="00562144" w:rsidRPr="0001548E" w:rsidRDefault="00562144" w:rsidP="005C632D">
            <w:pPr>
              <w:spacing w:before="30" w:after="30"/>
              <w:jc w:val="center"/>
              <w:rPr>
                <w:rFonts w:ascii="华文仿宋" w:eastAsia="华文仿宋" w:hAnsi="华文仿宋"/>
                <w:sz w:val="24"/>
                <w:szCs w:val="24"/>
              </w:rPr>
            </w:pPr>
          </w:p>
        </w:tc>
        <w:tc>
          <w:tcPr>
            <w:tcW w:w="3060" w:type="dxa"/>
          </w:tcPr>
          <w:p w:rsidR="00562144" w:rsidRPr="0001548E" w:rsidRDefault="00562144" w:rsidP="005C632D">
            <w:pPr>
              <w:spacing w:before="30" w:after="30"/>
              <w:jc w:val="center"/>
              <w:rPr>
                <w:rFonts w:ascii="华文仿宋" w:eastAsia="华文仿宋" w:hAnsi="华文仿宋"/>
                <w:sz w:val="24"/>
                <w:szCs w:val="24"/>
              </w:rPr>
            </w:pPr>
          </w:p>
        </w:tc>
      </w:tr>
    </w:tbl>
    <w:p w:rsidR="00562144" w:rsidRPr="0001548E" w:rsidRDefault="00562144" w:rsidP="00F51183">
      <w:pPr>
        <w:spacing w:beforeLines="50" w:line="400" w:lineRule="exact"/>
        <w:rPr>
          <w:rFonts w:ascii="华文仿宋" w:eastAsia="华文仿宋" w:hAnsi="华文仿宋"/>
          <w:b/>
          <w:sz w:val="24"/>
          <w:szCs w:val="24"/>
        </w:rPr>
      </w:pPr>
      <w:r w:rsidRPr="0001548E">
        <w:rPr>
          <w:rFonts w:ascii="华文仿宋" w:eastAsia="华文仿宋" w:hAnsi="华文仿宋" w:hint="eastAsia"/>
          <w:b/>
          <w:sz w:val="24"/>
          <w:szCs w:val="24"/>
        </w:rPr>
        <w:t>三、会议住宿预订</w:t>
      </w:r>
    </w:p>
    <w:tbl>
      <w:tblPr>
        <w:tblW w:w="86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470"/>
        <w:gridCol w:w="1424"/>
        <w:gridCol w:w="1501"/>
        <w:gridCol w:w="1019"/>
        <w:gridCol w:w="1066"/>
        <w:gridCol w:w="750"/>
        <w:gridCol w:w="1410"/>
      </w:tblGrid>
      <w:tr w:rsidR="00562144" w:rsidRPr="0001548E" w:rsidTr="00562144">
        <w:trPr>
          <w:cantSplit/>
          <w:trHeight w:val="870"/>
        </w:trPr>
        <w:tc>
          <w:tcPr>
            <w:tcW w:w="1470"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酒店名称</w:t>
            </w:r>
          </w:p>
        </w:tc>
        <w:tc>
          <w:tcPr>
            <w:tcW w:w="1424"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单住/合住</w:t>
            </w:r>
          </w:p>
        </w:tc>
        <w:tc>
          <w:tcPr>
            <w:tcW w:w="1501"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单价</w:t>
            </w:r>
          </w:p>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（元/晚.人）</w:t>
            </w:r>
          </w:p>
        </w:tc>
        <w:tc>
          <w:tcPr>
            <w:tcW w:w="1019"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入住</w:t>
            </w:r>
          </w:p>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时间</w:t>
            </w:r>
          </w:p>
        </w:tc>
        <w:tc>
          <w:tcPr>
            <w:tcW w:w="1066"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离店</w:t>
            </w:r>
          </w:p>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时间</w:t>
            </w:r>
          </w:p>
        </w:tc>
        <w:tc>
          <w:tcPr>
            <w:tcW w:w="750"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天数</w:t>
            </w:r>
          </w:p>
        </w:tc>
        <w:tc>
          <w:tcPr>
            <w:tcW w:w="1410" w:type="dxa"/>
            <w:vAlign w:val="center"/>
          </w:tcPr>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住宿费合计</w:t>
            </w:r>
          </w:p>
          <w:p w:rsidR="00562144" w:rsidRPr="0001548E" w:rsidRDefault="00562144" w:rsidP="005C632D">
            <w:pPr>
              <w:jc w:val="center"/>
              <w:rPr>
                <w:rFonts w:ascii="华文仿宋" w:eastAsia="华文仿宋" w:hAnsi="华文仿宋"/>
                <w:sz w:val="24"/>
                <w:szCs w:val="24"/>
              </w:rPr>
            </w:pPr>
            <w:r w:rsidRPr="0001548E">
              <w:rPr>
                <w:rFonts w:ascii="华文仿宋" w:eastAsia="华文仿宋" w:hAnsi="华文仿宋" w:hint="eastAsia"/>
                <w:sz w:val="24"/>
                <w:szCs w:val="24"/>
              </w:rPr>
              <w:t>（元）</w:t>
            </w:r>
          </w:p>
        </w:tc>
      </w:tr>
      <w:tr w:rsidR="00562144" w:rsidRPr="0001548E" w:rsidTr="005C632D">
        <w:trPr>
          <w:cantSplit/>
          <w:trHeight w:val="454"/>
        </w:trPr>
        <w:tc>
          <w:tcPr>
            <w:tcW w:w="1470" w:type="dxa"/>
            <w:vAlign w:val="center"/>
          </w:tcPr>
          <w:p w:rsidR="00562144" w:rsidRPr="0001548E" w:rsidRDefault="00562144" w:rsidP="005C632D">
            <w:pPr>
              <w:spacing w:line="280" w:lineRule="exact"/>
              <w:jc w:val="center"/>
              <w:rPr>
                <w:rFonts w:ascii="华文仿宋" w:eastAsia="华文仿宋" w:hAnsi="华文仿宋"/>
                <w:sz w:val="24"/>
                <w:szCs w:val="24"/>
              </w:rPr>
            </w:pPr>
            <w:r w:rsidRPr="0001548E">
              <w:rPr>
                <w:rFonts w:ascii="华文仿宋" w:eastAsia="华文仿宋" w:hAnsi="华文仿宋" w:hint="eastAsia"/>
                <w:color w:val="000000"/>
                <w:spacing w:val="0"/>
                <w:kern w:val="2"/>
                <w:sz w:val="24"/>
                <w:szCs w:val="24"/>
              </w:rPr>
              <w:t>青岛世园假日酒店</w:t>
            </w:r>
          </w:p>
        </w:tc>
        <w:tc>
          <w:tcPr>
            <w:tcW w:w="1424" w:type="dxa"/>
            <w:vAlign w:val="center"/>
          </w:tcPr>
          <w:p w:rsidR="00562144" w:rsidRPr="0001548E" w:rsidRDefault="00562144" w:rsidP="005C632D">
            <w:pPr>
              <w:spacing w:line="280" w:lineRule="exact"/>
              <w:jc w:val="center"/>
              <w:rPr>
                <w:rFonts w:ascii="华文仿宋" w:eastAsia="华文仿宋" w:hAnsi="华文仿宋"/>
                <w:sz w:val="24"/>
                <w:szCs w:val="24"/>
              </w:rPr>
            </w:pPr>
            <w:r w:rsidRPr="0001548E">
              <w:rPr>
                <w:rFonts w:ascii="华文仿宋" w:eastAsia="华文仿宋" w:hAnsi="华文仿宋" w:hint="eastAsia"/>
                <w:sz w:val="24"/>
                <w:szCs w:val="24"/>
              </w:rPr>
              <w:t>单住</w:t>
            </w:r>
          </w:p>
        </w:tc>
        <w:tc>
          <w:tcPr>
            <w:tcW w:w="1501" w:type="dxa"/>
            <w:vAlign w:val="center"/>
          </w:tcPr>
          <w:p w:rsidR="00562144" w:rsidRPr="0001548E" w:rsidRDefault="00562144" w:rsidP="005C632D">
            <w:pPr>
              <w:spacing w:line="280" w:lineRule="exact"/>
              <w:jc w:val="center"/>
              <w:rPr>
                <w:rFonts w:ascii="华文仿宋" w:eastAsia="华文仿宋" w:hAnsi="华文仿宋"/>
                <w:sz w:val="24"/>
                <w:szCs w:val="24"/>
              </w:rPr>
            </w:pPr>
            <w:r w:rsidRPr="0001548E">
              <w:rPr>
                <w:rFonts w:ascii="华文仿宋" w:eastAsia="华文仿宋" w:hAnsi="华文仿宋" w:hint="eastAsia"/>
                <w:sz w:val="24"/>
                <w:szCs w:val="24"/>
              </w:rPr>
              <w:t>360</w:t>
            </w:r>
          </w:p>
        </w:tc>
        <w:tc>
          <w:tcPr>
            <w:tcW w:w="1019"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1066"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750"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1410"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r>
      <w:tr w:rsidR="00562144" w:rsidRPr="0001548E" w:rsidTr="005C632D">
        <w:trPr>
          <w:cantSplit/>
          <w:trHeight w:val="454"/>
        </w:trPr>
        <w:tc>
          <w:tcPr>
            <w:tcW w:w="1470" w:type="dxa"/>
            <w:vAlign w:val="center"/>
          </w:tcPr>
          <w:p w:rsidR="00562144" w:rsidRPr="0001548E" w:rsidRDefault="00562144" w:rsidP="005C632D">
            <w:pPr>
              <w:spacing w:line="280" w:lineRule="exact"/>
              <w:jc w:val="center"/>
              <w:rPr>
                <w:rFonts w:ascii="华文仿宋" w:eastAsia="华文仿宋" w:hAnsi="华文仿宋"/>
                <w:color w:val="000000"/>
                <w:spacing w:val="0"/>
                <w:kern w:val="2"/>
                <w:sz w:val="24"/>
                <w:szCs w:val="24"/>
              </w:rPr>
            </w:pPr>
            <w:r w:rsidRPr="0001548E">
              <w:rPr>
                <w:rFonts w:ascii="华文仿宋" w:eastAsia="华文仿宋" w:hAnsi="华文仿宋" w:hint="eastAsia"/>
                <w:color w:val="000000"/>
                <w:spacing w:val="0"/>
                <w:kern w:val="2"/>
                <w:sz w:val="24"/>
                <w:szCs w:val="24"/>
              </w:rPr>
              <w:t>青岛世园假日酒店</w:t>
            </w:r>
          </w:p>
        </w:tc>
        <w:tc>
          <w:tcPr>
            <w:tcW w:w="1424" w:type="dxa"/>
            <w:vAlign w:val="center"/>
          </w:tcPr>
          <w:p w:rsidR="00562144" w:rsidRPr="0001548E" w:rsidRDefault="00562144" w:rsidP="005C632D">
            <w:pPr>
              <w:spacing w:line="280" w:lineRule="exact"/>
              <w:jc w:val="center"/>
              <w:rPr>
                <w:rFonts w:ascii="华文仿宋" w:eastAsia="华文仿宋" w:hAnsi="华文仿宋"/>
                <w:sz w:val="24"/>
                <w:szCs w:val="24"/>
              </w:rPr>
            </w:pPr>
            <w:r w:rsidRPr="0001548E">
              <w:rPr>
                <w:rFonts w:ascii="华文仿宋" w:eastAsia="华文仿宋" w:hAnsi="华文仿宋" w:hint="eastAsia"/>
                <w:sz w:val="24"/>
                <w:szCs w:val="24"/>
              </w:rPr>
              <w:t>合住</w:t>
            </w:r>
          </w:p>
        </w:tc>
        <w:tc>
          <w:tcPr>
            <w:tcW w:w="1501" w:type="dxa"/>
            <w:vAlign w:val="center"/>
          </w:tcPr>
          <w:p w:rsidR="00562144" w:rsidRPr="0001548E" w:rsidRDefault="00562144" w:rsidP="005C632D">
            <w:pPr>
              <w:spacing w:line="280" w:lineRule="exact"/>
              <w:jc w:val="center"/>
              <w:rPr>
                <w:rFonts w:ascii="华文仿宋" w:eastAsia="华文仿宋" w:hAnsi="华文仿宋"/>
                <w:sz w:val="24"/>
                <w:szCs w:val="24"/>
              </w:rPr>
            </w:pPr>
            <w:r w:rsidRPr="0001548E">
              <w:rPr>
                <w:rFonts w:ascii="华文仿宋" w:eastAsia="华文仿宋" w:hAnsi="华文仿宋" w:hint="eastAsia"/>
                <w:sz w:val="24"/>
                <w:szCs w:val="24"/>
              </w:rPr>
              <w:t>180</w:t>
            </w:r>
          </w:p>
        </w:tc>
        <w:tc>
          <w:tcPr>
            <w:tcW w:w="1019"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1066"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750"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c>
          <w:tcPr>
            <w:tcW w:w="1410" w:type="dxa"/>
            <w:vAlign w:val="center"/>
          </w:tcPr>
          <w:p w:rsidR="00562144" w:rsidRPr="0001548E" w:rsidRDefault="00562144" w:rsidP="005C632D">
            <w:pPr>
              <w:autoSpaceDE w:val="0"/>
              <w:autoSpaceDN w:val="0"/>
              <w:adjustRightInd w:val="0"/>
              <w:spacing w:line="280" w:lineRule="exact"/>
              <w:jc w:val="center"/>
              <w:rPr>
                <w:rFonts w:ascii="华文仿宋" w:eastAsia="华文仿宋" w:hAnsi="华文仿宋"/>
                <w:sz w:val="24"/>
                <w:szCs w:val="24"/>
              </w:rPr>
            </w:pPr>
          </w:p>
        </w:tc>
      </w:tr>
    </w:tbl>
    <w:p w:rsidR="00562144" w:rsidRPr="0001548E" w:rsidRDefault="00562144" w:rsidP="00F51183">
      <w:pPr>
        <w:spacing w:beforeLines="50" w:line="400" w:lineRule="exact"/>
        <w:rPr>
          <w:rFonts w:ascii="华文仿宋" w:eastAsia="华文仿宋" w:hAnsi="华文仿宋"/>
          <w:b/>
          <w:sz w:val="24"/>
          <w:szCs w:val="24"/>
        </w:rPr>
      </w:pPr>
      <w:r w:rsidRPr="0001548E">
        <w:rPr>
          <w:rFonts w:ascii="华文仿宋" w:eastAsia="华文仿宋" w:hAnsi="华文仿宋" w:hint="eastAsia"/>
          <w:b/>
          <w:sz w:val="24"/>
          <w:szCs w:val="24"/>
        </w:rPr>
        <w:t>注：</w:t>
      </w:r>
      <w:r w:rsidRPr="0001548E">
        <w:rPr>
          <w:rFonts w:ascii="华文仿宋" w:eastAsia="华文仿宋" w:hAnsi="华文仿宋" w:hint="eastAsia"/>
          <w:b/>
          <w:sz w:val="24"/>
          <w:szCs w:val="24"/>
          <w:u w:val="single"/>
        </w:rPr>
        <w:t>参加会后技术调研的代表，请预定4月30日晚住宿（即增加1晚）</w:t>
      </w:r>
      <w:r w:rsidRPr="0001548E">
        <w:rPr>
          <w:rFonts w:ascii="华文仿宋" w:eastAsia="华文仿宋" w:hAnsi="华文仿宋" w:hint="eastAsia"/>
          <w:b/>
          <w:sz w:val="24"/>
          <w:szCs w:val="24"/>
        </w:rPr>
        <w:t>。住宿费请直接交给宾馆前台。</w:t>
      </w:r>
    </w:p>
    <w:p w:rsidR="00562144" w:rsidRPr="0001548E" w:rsidRDefault="00562144" w:rsidP="00562144">
      <w:pPr>
        <w:spacing w:line="400" w:lineRule="exact"/>
        <w:rPr>
          <w:rFonts w:ascii="华文仿宋" w:eastAsia="华文仿宋" w:hAnsi="华文仿宋"/>
          <w:b/>
          <w:sz w:val="24"/>
          <w:szCs w:val="24"/>
        </w:rPr>
      </w:pPr>
      <w:r w:rsidRPr="0001548E">
        <w:rPr>
          <w:rFonts w:ascii="华文仿宋" w:eastAsia="华文仿宋" w:hAnsi="华文仿宋" w:hint="eastAsia"/>
          <w:b/>
          <w:sz w:val="24"/>
          <w:szCs w:val="24"/>
        </w:rPr>
        <w:t>四、会后技术调研</w:t>
      </w:r>
    </w:p>
    <w:tbl>
      <w:tblPr>
        <w:tblW w:w="86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127"/>
        <w:gridCol w:w="2268"/>
        <w:gridCol w:w="2126"/>
        <w:gridCol w:w="2119"/>
      </w:tblGrid>
      <w:tr w:rsidR="00562144" w:rsidRPr="0001548E" w:rsidTr="005C632D">
        <w:trPr>
          <w:cantSplit/>
          <w:trHeight w:val="420"/>
        </w:trPr>
        <w:tc>
          <w:tcPr>
            <w:tcW w:w="2127" w:type="dxa"/>
            <w:vAlign w:val="center"/>
          </w:tcPr>
          <w:p w:rsidR="00562144" w:rsidRPr="0001548E" w:rsidRDefault="00562144" w:rsidP="005C632D">
            <w:pPr>
              <w:snapToGrid w:val="0"/>
              <w:spacing w:line="240" w:lineRule="atLeast"/>
              <w:jc w:val="center"/>
              <w:rPr>
                <w:rFonts w:ascii="华文仿宋" w:eastAsia="华文仿宋" w:hAnsi="华文仿宋"/>
                <w:sz w:val="24"/>
                <w:szCs w:val="24"/>
              </w:rPr>
            </w:pPr>
            <w:r w:rsidRPr="0001548E">
              <w:rPr>
                <w:rFonts w:ascii="华文仿宋" w:eastAsia="华文仿宋" w:hAnsi="华文仿宋" w:hint="eastAsia"/>
                <w:sz w:val="24"/>
                <w:szCs w:val="24"/>
              </w:rPr>
              <w:t>考察线路</w:t>
            </w:r>
          </w:p>
        </w:tc>
        <w:tc>
          <w:tcPr>
            <w:tcW w:w="2268"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sz w:val="24"/>
                <w:szCs w:val="24"/>
              </w:rPr>
            </w:pPr>
            <w:r w:rsidRPr="0001548E">
              <w:rPr>
                <w:rFonts w:ascii="华文仿宋" w:eastAsia="华文仿宋" w:hAnsi="华文仿宋" w:hint="eastAsia"/>
                <w:sz w:val="24"/>
                <w:szCs w:val="24"/>
              </w:rPr>
              <w:t>费用标准（不含住宿）</w:t>
            </w:r>
          </w:p>
        </w:tc>
        <w:tc>
          <w:tcPr>
            <w:tcW w:w="2126"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sz w:val="24"/>
                <w:szCs w:val="24"/>
              </w:rPr>
            </w:pPr>
            <w:r w:rsidRPr="0001548E">
              <w:rPr>
                <w:rFonts w:ascii="华文仿宋" w:eastAsia="华文仿宋" w:hAnsi="华文仿宋" w:hint="eastAsia"/>
                <w:sz w:val="24"/>
                <w:szCs w:val="24"/>
              </w:rPr>
              <w:t>人数</w:t>
            </w:r>
          </w:p>
        </w:tc>
        <w:tc>
          <w:tcPr>
            <w:tcW w:w="2119"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sz w:val="24"/>
                <w:szCs w:val="24"/>
              </w:rPr>
            </w:pPr>
            <w:r w:rsidRPr="0001548E">
              <w:rPr>
                <w:rFonts w:ascii="华文仿宋" w:eastAsia="华文仿宋" w:hAnsi="华文仿宋" w:hint="eastAsia"/>
                <w:sz w:val="24"/>
                <w:szCs w:val="24"/>
              </w:rPr>
              <w:t>考察费合计（元）</w:t>
            </w:r>
          </w:p>
        </w:tc>
      </w:tr>
      <w:tr w:rsidR="00562144" w:rsidRPr="0001548E" w:rsidTr="005C632D">
        <w:trPr>
          <w:cantSplit/>
          <w:trHeight w:val="420"/>
        </w:trPr>
        <w:tc>
          <w:tcPr>
            <w:tcW w:w="2127" w:type="dxa"/>
            <w:vAlign w:val="center"/>
          </w:tcPr>
          <w:p w:rsidR="00562144" w:rsidRPr="0001548E" w:rsidRDefault="00562144" w:rsidP="005C632D">
            <w:pPr>
              <w:snapToGrid w:val="0"/>
              <w:spacing w:line="240" w:lineRule="atLeast"/>
              <w:jc w:val="center"/>
              <w:rPr>
                <w:rFonts w:ascii="华文仿宋" w:eastAsia="华文仿宋" w:hAnsi="华文仿宋"/>
                <w:sz w:val="18"/>
                <w:szCs w:val="18"/>
              </w:rPr>
            </w:pPr>
            <w:r w:rsidRPr="0001548E">
              <w:rPr>
                <w:rFonts w:ascii="华文仿宋" w:eastAsia="华文仿宋" w:hAnsi="华文仿宋" w:hint="eastAsia"/>
                <w:color w:val="000000"/>
                <w:spacing w:val="-4"/>
                <w:sz w:val="18"/>
                <w:szCs w:val="18"/>
              </w:rPr>
              <w:t>斋堂岛海洋能示范工程</w:t>
            </w:r>
          </w:p>
        </w:tc>
        <w:tc>
          <w:tcPr>
            <w:tcW w:w="2268"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color w:val="000000"/>
                <w:sz w:val="24"/>
                <w:szCs w:val="24"/>
              </w:rPr>
            </w:pPr>
            <w:r w:rsidRPr="0001548E">
              <w:rPr>
                <w:rFonts w:ascii="华文仿宋" w:eastAsia="华文仿宋" w:hAnsi="华文仿宋" w:hint="eastAsia"/>
                <w:color w:val="000000"/>
                <w:sz w:val="24"/>
                <w:szCs w:val="24"/>
              </w:rPr>
              <w:t>500元/人</w:t>
            </w:r>
          </w:p>
        </w:tc>
        <w:tc>
          <w:tcPr>
            <w:tcW w:w="2126"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sz w:val="24"/>
                <w:szCs w:val="24"/>
              </w:rPr>
            </w:pPr>
          </w:p>
        </w:tc>
        <w:tc>
          <w:tcPr>
            <w:tcW w:w="2119" w:type="dxa"/>
            <w:vAlign w:val="center"/>
          </w:tcPr>
          <w:p w:rsidR="00562144" w:rsidRPr="0001548E" w:rsidRDefault="00562144" w:rsidP="005C632D">
            <w:pPr>
              <w:tabs>
                <w:tab w:val="left" w:pos="4500"/>
              </w:tabs>
              <w:snapToGrid w:val="0"/>
              <w:spacing w:before="30" w:after="30" w:line="240" w:lineRule="atLeast"/>
              <w:jc w:val="center"/>
              <w:rPr>
                <w:rFonts w:ascii="华文仿宋" w:eastAsia="华文仿宋" w:hAnsi="华文仿宋"/>
                <w:sz w:val="24"/>
                <w:szCs w:val="24"/>
              </w:rPr>
            </w:pPr>
          </w:p>
        </w:tc>
      </w:tr>
    </w:tbl>
    <w:p w:rsidR="00562144" w:rsidRPr="0001548E" w:rsidRDefault="00562144" w:rsidP="00562144">
      <w:pPr>
        <w:snapToGrid w:val="0"/>
        <w:spacing w:line="200" w:lineRule="atLeast"/>
        <w:rPr>
          <w:rFonts w:ascii="华文仿宋" w:eastAsia="华文仿宋" w:hAnsi="华文仿宋"/>
          <w:b/>
          <w:bCs/>
          <w:sz w:val="24"/>
          <w:szCs w:val="24"/>
        </w:rPr>
      </w:pPr>
    </w:p>
    <w:p w:rsidR="00562144" w:rsidRPr="0001548E" w:rsidRDefault="00562144" w:rsidP="00562144">
      <w:pPr>
        <w:wordWrap w:val="0"/>
        <w:snapToGrid w:val="0"/>
        <w:spacing w:line="200" w:lineRule="atLeast"/>
        <w:ind w:right="460"/>
        <w:rPr>
          <w:rFonts w:ascii="华文仿宋" w:eastAsia="华文仿宋" w:hAnsi="华文仿宋"/>
          <w:b/>
          <w:bCs/>
          <w:sz w:val="24"/>
          <w:szCs w:val="24"/>
        </w:rPr>
      </w:pPr>
      <w:r w:rsidRPr="0001548E">
        <w:rPr>
          <w:rFonts w:ascii="华文仿宋" w:eastAsia="华文仿宋" w:hAnsi="华文仿宋" w:hint="eastAsia"/>
          <w:b/>
          <w:bCs/>
          <w:sz w:val="24"/>
          <w:szCs w:val="24"/>
        </w:rPr>
        <w:t>注册费、会后技术调研总计：</w:t>
      </w:r>
      <w:r w:rsidRPr="0001548E">
        <w:rPr>
          <w:rFonts w:ascii="华文仿宋" w:eastAsia="华文仿宋" w:hAnsi="华文仿宋" w:hint="eastAsia"/>
          <w:b/>
          <w:bCs/>
          <w:sz w:val="24"/>
          <w:szCs w:val="24"/>
          <w:u w:val="single"/>
        </w:rPr>
        <w:t xml:space="preserve">                 </w:t>
      </w:r>
      <w:r w:rsidRPr="0001548E">
        <w:rPr>
          <w:rFonts w:ascii="华文仿宋" w:eastAsia="华文仿宋" w:hAnsi="华文仿宋" w:hint="eastAsia"/>
          <w:b/>
          <w:bCs/>
          <w:sz w:val="24"/>
          <w:szCs w:val="24"/>
        </w:rPr>
        <w:t>元       签名：</w:t>
      </w:r>
      <w:r w:rsidRPr="0001548E">
        <w:rPr>
          <w:rFonts w:ascii="华文仿宋" w:eastAsia="华文仿宋" w:hAnsi="华文仿宋" w:hint="eastAsia"/>
          <w:b/>
          <w:bCs/>
          <w:sz w:val="24"/>
          <w:szCs w:val="24"/>
          <w:u w:val="single"/>
        </w:rPr>
        <w:t xml:space="preserve">            </w:t>
      </w:r>
    </w:p>
    <w:p w:rsidR="00562144" w:rsidRPr="0001548E" w:rsidRDefault="00562144" w:rsidP="00F51183">
      <w:pPr>
        <w:widowControl w:val="0"/>
        <w:autoSpaceDE w:val="0"/>
        <w:autoSpaceDN w:val="0"/>
        <w:adjustRightInd w:val="0"/>
        <w:spacing w:beforeLines="50" w:line="0" w:lineRule="atLeast"/>
        <w:ind w:rightChars="-138" w:right="-262"/>
        <w:rPr>
          <w:rFonts w:ascii="华文仿宋" w:eastAsia="华文仿宋" w:hAnsi="华文仿宋"/>
          <w:sz w:val="21"/>
          <w:szCs w:val="21"/>
        </w:rPr>
      </w:pPr>
      <w:r w:rsidRPr="0001548E">
        <w:rPr>
          <w:rFonts w:ascii="华文仿宋" w:eastAsia="华文仿宋" w:hAnsi="华文仿宋" w:hint="eastAsia"/>
          <w:b/>
          <w:sz w:val="24"/>
          <w:szCs w:val="24"/>
        </w:rPr>
        <w:t>注：</w:t>
      </w:r>
      <w:r w:rsidRPr="0001548E">
        <w:rPr>
          <w:rFonts w:ascii="华文仿宋" w:eastAsia="华文仿宋" w:hAnsi="华文仿宋" w:hint="eastAsia"/>
          <w:sz w:val="24"/>
          <w:szCs w:val="24"/>
        </w:rPr>
        <w:t>参加会议的代表请填写好注册表，传真或发邮件至</w:t>
      </w:r>
      <w:hyperlink r:id="rId6" w:history="1"/>
      <w:r w:rsidRPr="0001548E">
        <w:rPr>
          <w:rFonts w:ascii="华文仿宋" w:eastAsia="华文仿宋" w:hAnsi="华文仿宋" w:hint="eastAsia"/>
          <w:sz w:val="24"/>
          <w:szCs w:val="24"/>
        </w:rPr>
        <w:t>中国大坝协会秘书处。并请于2016年4月20日前将</w:t>
      </w:r>
      <w:r w:rsidRPr="0001548E">
        <w:rPr>
          <w:rFonts w:ascii="华文仿宋" w:eastAsia="华文仿宋" w:hAnsi="华文仿宋" w:hint="eastAsia"/>
          <w:b/>
          <w:sz w:val="24"/>
          <w:szCs w:val="24"/>
        </w:rPr>
        <w:t>会议注册费、会后技术调研费用</w:t>
      </w:r>
      <w:r w:rsidRPr="0001548E">
        <w:rPr>
          <w:rFonts w:ascii="华文仿宋" w:eastAsia="华文仿宋" w:hAnsi="华文仿宋" w:hint="eastAsia"/>
          <w:sz w:val="24"/>
          <w:szCs w:val="24"/>
        </w:rPr>
        <w:t xml:space="preserve">汇至如下账户：单位名称：中国大坝协会 </w:t>
      </w:r>
      <w:r w:rsidRPr="0001548E">
        <w:rPr>
          <w:rFonts w:ascii="华文仿宋" w:eastAsia="华文仿宋" w:hAnsi="华文仿宋" w:hint="eastAsia"/>
          <w:sz w:val="21"/>
          <w:szCs w:val="21"/>
        </w:rPr>
        <w:t>开户银行：工商银行北京世纪坛支行    账号：0200096309000039706</w:t>
      </w:r>
    </w:p>
    <w:p w:rsidR="00562144" w:rsidRPr="0001548E" w:rsidRDefault="00562144" w:rsidP="00562144">
      <w:pPr>
        <w:widowControl w:val="0"/>
        <w:autoSpaceDE w:val="0"/>
        <w:autoSpaceDN w:val="0"/>
        <w:adjustRightInd w:val="0"/>
        <w:spacing w:line="0" w:lineRule="atLeast"/>
        <w:ind w:rightChars="-138" w:right="-262"/>
        <w:rPr>
          <w:rFonts w:ascii="华文仿宋" w:eastAsia="华文仿宋" w:hAnsi="华文仿宋"/>
          <w:sz w:val="21"/>
          <w:szCs w:val="21"/>
        </w:rPr>
      </w:pPr>
      <w:r w:rsidRPr="0001548E">
        <w:rPr>
          <w:rFonts w:ascii="华文仿宋" w:eastAsia="华文仿宋" w:hAnsi="华文仿宋" w:hint="eastAsia"/>
          <w:sz w:val="21"/>
          <w:szCs w:val="21"/>
        </w:rPr>
        <w:t>联系人：张炬                地址：北京市复兴路甲1号                 邮编：100038</w:t>
      </w:r>
    </w:p>
    <w:p w:rsidR="00562144" w:rsidRPr="0001548E" w:rsidRDefault="00562144" w:rsidP="00562144">
      <w:pPr>
        <w:widowControl w:val="0"/>
        <w:autoSpaceDE w:val="0"/>
        <w:autoSpaceDN w:val="0"/>
        <w:adjustRightInd w:val="0"/>
        <w:spacing w:line="0" w:lineRule="atLeast"/>
        <w:ind w:rightChars="-138" w:right="-262"/>
        <w:rPr>
          <w:rStyle w:val="a3"/>
          <w:rFonts w:ascii="华文仿宋" w:eastAsia="华文仿宋" w:hAnsi="华文仿宋"/>
          <w:sz w:val="21"/>
          <w:szCs w:val="21"/>
        </w:rPr>
      </w:pPr>
      <w:r w:rsidRPr="0001548E">
        <w:rPr>
          <w:rFonts w:ascii="华文仿宋" w:eastAsia="华文仿宋" w:hAnsi="华文仿宋" w:hint="eastAsia"/>
          <w:sz w:val="21"/>
          <w:szCs w:val="21"/>
        </w:rPr>
        <w:t>电话：010- 68781688          传真：010-68712208         电子邮件：</w:t>
      </w:r>
      <w:hyperlink r:id="rId7" w:history="1">
        <w:r w:rsidRPr="0001548E">
          <w:rPr>
            <w:rStyle w:val="a3"/>
            <w:rFonts w:ascii="华文仿宋" w:eastAsia="华文仿宋" w:hAnsi="华文仿宋" w:hint="eastAsia"/>
            <w:sz w:val="21"/>
            <w:szCs w:val="21"/>
          </w:rPr>
          <w:t>chincold@126.com</w:t>
        </w:r>
      </w:hyperlink>
      <w:bookmarkEnd w:id="0"/>
      <w:bookmarkEnd w:id="1"/>
    </w:p>
    <w:p w:rsidR="003A3B9B" w:rsidRDefault="00562144" w:rsidP="00562144">
      <w:r w:rsidRPr="0001548E">
        <w:rPr>
          <w:rFonts w:ascii="华文仿宋" w:eastAsia="华文仿宋" w:hAnsi="华文仿宋" w:hint="eastAsia"/>
          <w:b/>
        </w:rPr>
        <w:t>温馨提示：由于临近五一住宿较为紧张，为保证住宿，请参会代表尽可能</w:t>
      </w:r>
      <w:r w:rsidRPr="0001548E">
        <w:rPr>
          <w:rFonts w:ascii="华文仿宋" w:eastAsia="华文仿宋" w:hAnsi="华文仿宋" w:hint="eastAsia"/>
          <w:b/>
          <w:u w:val="single"/>
        </w:rPr>
        <w:t>2016年4月20日</w:t>
      </w:r>
      <w:r w:rsidRPr="0001548E">
        <w:rPr>
          <w:rFonts w:ascii="华文仿宋" w:eastAsia="华文仿宋" w:hAnsi="华文仿宋" w:hint="eastAsia"/>
          <w:b/>
        </w:rPr>
        <w:t>前将以上费用汇至协会；请各位代表根据自己行程，</w:t>
      </w:r>
      <w:r w:rsidRPr="0001548E">
        <w:rPr>
          <w:rFonts w:ascii="华文仿宋" w:eastAsia="华文仿宋" w:hAnsi="华文仿宋" w:hint="eastAsia"/>
          <w:b/>
          <w:u w:val="single"/>
        </w:rPr>
        <w:t>尽早预订车票、机票等</w:t>
      </w:r>
      <w:r w:rsidRPr="0001548E">
        <w:rPr>
          <w:rFonts w:ascii="华文仿宋" w:eastAsia="华文仿宋" w:hAnsi="华文仿宋" w:hint="eastAsia"/>
          <w:b/>
        </w:rPr>
        <w:t>，以免因票务紧张影响行程。</w:t>
      </w:r>
      <w:bookmarkStart w:id="2" w:name="_GoBack"/>
      <w:bookmarkEnd w:id="2"/>
    </w:p>
    <w:sectPr w:rsidR="003A3B9B" w:rsidSect="00562144">
      <w:pgSz w:w="11906" w:h="16838"/>
      <w:pgMar w:top="851" w:right="1800" w:bottom="42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57D" w:rsidRDefault="0040057D" w:rsidP="00F51183">
      <w:r>
        <w:separator/>
      </w:r>
    </w:p>
  </w:endnote>
  <w:endnote w:type="continuationSeparator" w:id="0">
    <w:p w:rsidR="0040057D" w:rsidRDefault="0040057D" w:rsidP="00F511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57D" w:rsidRDefault="0040057D" w:rsidP="00F51183">
      <w:r>
        <w:separator/>
      </w:r>
    </w:p>
  </w:footnote>
  <w:footnote w:type="continuationSeparator" w:id="0">
    <w:p w:rsidR="0040057D" w:rsidRDefault="0040057D" w:rsidP="00F511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2144"/>
    <w:rsid w:val="0040057D"/>
    <w:rsid w:val="00562144"/>
    <w:rsid w:val="006B323C"/>
    <w:rsid w:val="00B6283B"/>
    <w:rsid w:val="00C22363"/>
    <w:rsid w:val="00CA54CE"/>
    <w:rsid w:val="00F51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44"/>
    <w:rPr>
      <w:rFonts w:ascii="Arial" w:eastAsia="宋体" w:hAnsi="Arial" w:cs="Times New Roman"/>
      <w:spacing w:val="-5"/>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2144"/>
    <w:rPr>
      <w:color w:val="0000FF"/>
      <w:u w:val="single"/>
    </w:rPr>
  </w:style>
  <w:style w:type="paragraph" w:styleId="a4">
    <w:name w:val="header"/>
    <w:basedOn w:val="a"/>
    <w:link w:val="Char"/>
    <w:uiPriority w:val="99"/>
    <w:semiHidden/>
    <w:unhideWhenUsed/>
    <w:rsid w:val="00F51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51183"/>
    <w:rPr>
      <w:rFonts w:ascii="Arial" w:eastAsia="宋体" w:hAnsi="Arial" w:cs="Times New Roman"/>
      <w:spacing w:val="-5"/>
      <w:kern w:val="0"/>
      <w:sz w:val="18"/>
      <w:szCs w:val="18"/>
    </w:rPr>
  </w:style>
  <w:style w:type="paragraph" w:styleId="a5">
    <w:name w:val="footer"/>
    <w:basedOn w:val="a"/>
    <w:link w:val="Char0"/>
    <w:uiPriority w:val="99"/>
    <w:semiHidden/>
    <w:unhideWhenUsed/>
    <w:rsid w:val="00F51183"/>
    <w:pPr>
      <w:tabs>
        <w:tab w:val="center" w:pos="4153"/>
        <w:tab w:val="right" w:pos="8306"/>
      </w:tabs>
      <w:snapToGrid w:val="0"/>
    </w:pPr>
    <w:rPr>
      <w:sz w:val="18"/>
      <w:szCs w:val="18"/>
    </w:rPr>
  </w:style>
  <w:style w:type="character" w:customStyle="1" w:styleId="Char0">
    <w:name w:val="页脚 Char"/>
    <w:basedOn w:val="a0"/>
    <w:link w:val="a5"/>
    <w:uiPriority w:val="99"/>
    <w:semiHidden/>
    <w:rsid w:val="00F51183"/>
    <w:rPr>
      <w:rFonts w:ascii="Arial" w:eastAsia="宋体" w:hAnsi="Arial" w:cs="Times New Roman"/>
      <w:spacing w:val="-5"/>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incold@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ncold@iwh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xuanxg</dc:creator>
  <cp:lastModifiedBy>xuanxg</cp:lastModifiedBy>
  <cp:revision>2</cp:revision>
  <dcterms:created xsi:type="dcterms:W3CDTF">2016-03-03T06:07:00Z</dcterms:created>
  <dcterms:modified xsi:type="dcterms:W3CDTF">2016-03-03T06:07:00Z</dcterms:modified>
</cp:coreProperties>
</file>