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44" w:rsidRPr="00DE23F8" w:rsidRDefault="00335744" w:rsidP="00335744">
      <w:pPr>
        <w:widowControl w:val="0"/>
        <w:autoSpaceDE w:val="0"/>
        <w:autoSpaceDN w:val="0"/>
        <w:adjustRightInd w:val="0"/>
        <w:ind w:rightChars="-138" w:right="-262" w:firstLineChars="150" w:firstLine="405"/>
        <w:rPr>
          <w:sz w:val="28"/>
          <w:szCs w:val="28"/>
        </w:rPr>
      </w:pPr>
      <w:r w:rsidRPr="00DE23F8">
        <w:rPr>
          <w:rFonts w:hint="eastAsia"/>
          <w:sz w:val="28"/>
          <w:szCs w:val="28"/>
        </w:rPr>
        <w:t>附件</w:t>
      </w:r>
      <w:r w:rsidRPr="00DE23F8">
        <w:rPr>
          <w:rFonts w:hint="eastAsia"/>
          <w:sz w:val="28"/>
          <w:szCs w:val="28"/>
        </w:rPr>
        <w:t>3</w:t>
      </w:r>
      <w:r w:rsidRPr="00DE23F8">
        <w:rPr>
          <w:rFonts w:hint="eastAsia"/>
          <w:sz w:val="28"/>
          <w:szCs w:val="28"/>
        </w:rPr>
        <w:t>：</w:t>
      </w:r>
    </w:p>
    <w:p w:rsidR="00335744" w:rsidRPr="00742726" w:rsidRDefault="00335744" w:rsidP="00335744">
      <w:pPr>
        <w:widowControl w:val="0"/>
        <w:autoSpaceDE w:val="0"/>
        <w:autoSpaceDN w:val="0"/>
        <w:adjustRightInd w:val="0"/>
        <w:ind w:rightChars="-138" w:right="-262"/>
        <w:jc w:val="center"/>
        <w:rPr>
          <w:rFonts w:ascii="仿宋_GB2312" w:eastAsia="仿宋_GB2312"/>
          <w:b/>
          <w:sz w:val="36"/>
          <w:szCs w:val="36"/>
        </w:rPr>
      </w:pPr>
      <w:r w:rsidRPr="00742726">
        <w:rPr>
          <w:rFonts w:ascii="仿宋_GB2312" w:eastAsia="仿宋_GB2312" w:hint="eastAsia"/>
          <w:b/>
          <w:sz w:val="36"/>
          <w:szCs w:val="36"/>
        </w:rPr>
        <w:t>会场展位图</w:t>
      </w:r>
    </w:p>
    <w:p w:rsidR="00335744" w:rsidRPr="00DE23F8" w:rsidRDefault="00335744" w:rsidP="00335744">
      <w:pPr>
        <w:jc w:val="center"/>
        <w:rPr>
          <w:rFonts w:ascii="宋体" w:hAnsi="宋体" w:cs="宋体"/>
          <w:spacing w:val="0"/>
          <w:sz w:val="24"/>
          <w:szCs w:val="24"/>
        </w:rPr>
      </w:pPr>
      <w:r>
        <w:rPr>
          <w:rFonts w:ascii="宋体" w:hAnsi="宋体" w:cs="宋体"/>
          <w:noProof/>
          <w:spacing w:val="0"/>
          <w:sz w:val="24"/>
          <w:szCs w:val="24"/>
        </w:rPr>
        <w:drawing>
          <wp:inline distT="0" distB="0" distL="0" distR="0" wp14:anchorId="0F700281" wp14:editId="571CDB71">
            <wp:extent cx="5477510" cy="5344160"/>
            <wp:effectExtent l="19050" t="0" r="8890" b="0"/>
            <wp:docPr id="6" name="图片 3" descr="五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5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44" w:rsidRDefault="00335744" w:rsidP="00335744">
      <w:pPr>
        <w:pStyle w:val="a3"/>
        <w:spacing w:line="400" w:lineRule="exact"/>
        <w:ind w:firstLine="0"/>
        <w:rPr>
          <w:rFonts w:hAnsi="宋体"/>
          <w:b/>
          <w:szCs w:val="24"/>
        </w:rPr>
      </w:pPr>
    </w:p>
    <w:p w:rsidR="00335744" w:rsidRPr="00054CB3" w:rsidRDefault="00335744" w:rsidP="00335744">
      <w:pPr>
        <w:pStyle w:val="a3"/>
        <w:spacing w:line="400" w:lineRule="exact"/>
        <w:ind w:left="360" w:firstLine="420"/>
        <w:rPr>
          <w:rFonts w:hAnsi="宋体"/>
          <w:sz w:val="28"/>
          <w:szCs w:val="28"/>
        </w:rPr>
      </w:pPr>
      <w:r w:rsidRPr="00054CB3">
        <w:rPr>
          <w:rFonts w:hAnsi="宋体" w:hint="eastAsia"/>
          <w:sz w:val="28"/>
          <w:szCs w:val="28"/>
        </w:rPr>
        <w:t>注：会议召开地点为四川成都世纪城国际会议中心。因展位有限，展览位置的预留按照赞助商优先、其余单位先交费先选择的原则。会议秘书处保留对展位安排的解释权。</w:t>
      </w:r>
    </w:p>
    <w:p w:rsidR="004966DF" w:rsidRPr="00335744" w:rsidRDefault="004966DF">
      <w:bookmarkStart w:id="0" w:name="_GoBack"/>
      <w:bookmarkEnd w:id="0"/>
    </w:p>
    <w:sectPr w:rsidR="004966DF" w:rsidRPr="0033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44"/>
    <w:rsid w:val="00335744"/>
    <w:rsid w:val="004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744"/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335744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uiPriority w:val="99"/>
    <w:rsid w:val="00335744"/>
    <w:rPr>
      <w:rFonts w:ascii="仿宋_GB2312" w:eastAsia="仿宋_GB2312" w:hAnsi="Arial"/>
      <w:spacing w:val="-5"/>
      <w:sz w:val="30"/>
    </w:rPr>
  </w:style>
  <w:style w:type="paragraph" w:styleId="a4">
    <w:name w:val="Balloon Text"/>
    <w:basedOn w:val="a"/>
    <w:link w:val="Char0"/>
    <w:rsid w:val="00335744"/>
    <w:rPr>
      <w:sz w:val="18"/>
      <w:szCs w:val="18"/>
    </w:rPr>
  </w:style>
  <w:style w:type="character" w:customStyle="1" w:styleId="Char0">
    <w:name w:val="批注框文本 Char"/>
    <w:basedOn w:val="a0"/>
    <w:link w:val="a4"/>
    <w:rsid w:val="00335744"/>
    <w:rPr>
      <w:rFonts w:ascii="Arial" w:hAnsi="Arial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744"/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335744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uiPriority w:val="99"/>
    <w:rsid w:val="00335744"/>
    <w:rPr>
      <w:rFonts w:ascii="仿宋_GB2312" w:eastAsia="仿宋_GB2312" w:hAnsi="Arial"/>
      <w:spacing w:val="-5"/>
      <w:sz w:val="30"/>
    </w:rPr>
  </w:style>
  <w:style w:type="paragraph" w:styleId="a4">
    <w:name w:val="Balloon Text"/>
    <w:basedOn w:val="a"/>
    <w:link w:val="Char0"/>
    <w:rsid w:val="00335744"/>
    <w:rPr>
      <w:sz w:val="18"/>
      <w:szCs w:val="18"/>
    </w:rPr>
  </w:style>
  <w:style w:type="character" w:customStyle="1" w:styleId="Char0">
    <w:name w:val="批注框文本 Char"/>
    <w:basedOn w:val="a0"/>
    <w:link w:val="a4"/>
    <w:rsid w:val="00335744"/>
    <w:rPr>
      <w:rFonts w:ascii="Arial" w:hAnsi="Arial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中国大坝协会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1260</dc:creator>
  <cp:keywords/>
  <dc:description/>
  <cp:lastModifiedBy>1260</cp:lastModifiedBy>
  <cp:revision>1</cp:revision>
  <dcterms:created xsi:type="dcterms:W3CDTF">2015-07-22T07:18:00Z</dcterms:created>
  <dcterms:modified xsi:type="dcterms:W3CDTF">2015-07-22T07:18:00Z</dcterms:modified>
</cp:coreProperties>
</file>